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bookmark2"/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приказом Министерства образования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Тыва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30 декабря 2022 г. 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1267-д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F7A61">
        <w:rPr>
          <w:rFonts w:ascii="Times New Roman" w:hAnsi="Times New Roman" w:cs="Times New Roman"/>
          <w:b/>
          <w:sz w:val="28"/>
          <w:szCs w:val="28"/>
        </w:rPr>
        <w:t>3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F21191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204D0">
        <w:rPr>
          <w:rFonts w:ascii="Times New Roman" w:hAnsi="Times New Roman" w:cs="Times New Roman"/>
          <w:sz w:val="28"/>
          <w:szCs w:val="28"/>
        </w:rPr>
        <w:t>Региональное отделение Профсоюза работников народного образования и науки Российской Федерации по Республике Тыва (далее – РОПРОН РФ по РТ).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данного Положения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до </w:t>
      </w:r>
      <w:r w:rsidR="007B052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87235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>г. 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оргкомитета кожууна/города, на бумажном и электронном носителях не позднее </w:t>
      </w:r>
      <w:r w:rsidR="0041464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62532B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7B0526">
        <w:rPr>
          <w:rFonts w:ascii="Times New Roman" w:hAnsi="Times New Roman" w:cs="Times New Roman"/>
          <w:sz w:val="28"/>
          <w:szCs w:val="28"/>
        </w:rPr>
        <w:t xml:space="preserve">3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0" w:rsidRPr="00C560CC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Для участников и лиц, ответственных за подготовку участника к Конкурсу проводится установочный семинар </w:t>
      </w:r>
      <w:r w:rsidR="00310C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526" w:rsidRPr="007B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B2806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 xml:space="preserve">три тура: заочный, </w:t>
      </w:r>
      <w:r w:rsidR="002A3ED2" w:rsidRPr="00CC0A7F">
        <w:rPr>
          <w:sz w:val="28"/>
          <w:szCs w:val="28"/>
        </w:rPr>
        <w:lastRenderedPageBreak/>
        <w:t>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2" w:name="bookmark3"/>
      <w:r w:rsidRPr="00CC0A7F">
        <w:rPr>
          <w:b/>
          <w:sz w:val="28"/>
          <w:szCs w:val="28"/>
        </w:rPr>
        <w:t>Конкурсное испытание «Интернет-портфолио»</w:t>
      </w:r>
      <w:bookmarkEnd w:id="2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 xml:space="preserve">аждый Интернет-ресурс оцениваютвсе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представлены полезные ссылки на ресурсы, </w:t>
            </w:r>
            <w:r w:rsidRPr="00B1002D">
              <w:rPr>
                <w:sz w:val="24"/>
                <w:szCs w:val="24"/>
              </w:rPr>
              <w:lastRenderedPageBreak/>
              <w:t>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072A96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3" w:name="bookmark4"/>
      <w:r w:rsidRPr="00CC0A7F">
        <w:rPr>
          <w:b/>
          <w:sz w:val="28"/>
          <w:szCs w:val="28"/>
        </w:rPr>
        <w:t>Конкурсное испытание «Визитная карточка «Я - педагог»</w:t>
      </w:r>
      <w:bookmarkEnd w:id="3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Тыва -202</w:t>
      </w:r>
      <w:r w:rsidR="003E02DB" w:rsidRPr="00CC0A7F">
        <w:rPr>
          <w:sz w:val="28"/>
          <w:szCs w:val="28"/>
        </w:rPr>
        <w:t>3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карточка«Я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7881" w:type="dxa"/>
        <w:jc w:val="center"/>
        <w:tblLook w:val="04A0"/>
      </w:tblPr>
      <w:tblGrid>
        <w:gridCol w:w="537"/>
        <w:gridCol w:w="1950"/>
        <w:gridCol w:w="586"/>
        <w:gridCol w:w="3043"/>
        <w:gridCol w:w="949"/>
        <w:gridCol w:w="816"/>
      </w:tblGrid>
      <w:tr w:rsidR="00890A22" w:rsidTr="00890A22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№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Критерии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Показатели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Баллы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115pt"/>
                <w:sz w:val="20"/>
                <w:szCs w:val="20"/>
              </w:rPr>
            </w:pPr>
            <w:r>
              <w:rPr>
                <w:rStyle w:val="115pt"/>
                <w:sz w:val="20"/>
                <w:szCs w:val="20"/>
              </w:rPr>
              <w:t>общий</w:t>
            </w:r>
          </w:p>
        </w:tc>
      </w:tr>
      <w:tr w:rsidR="00890A22" w:rsidTr="00890A22">
        <w:trPr>
          <w:jc w:val="center"/>
        </w:trPr>
        <w:tc>
          <w:tcPr>
            <w:tcW w:w="537" w:type="dxa"/>
            <w:vMerge w:val="restart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890A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53" w:type="dxa"/>
            <w:vMerge w:val="restart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Информативность и содержательность</w:t>
            </w:r>
          </w:p>
        </w:tc>
        <w:tc>
          <w:tcPr>
            <w:tcW w:w="586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1.1</w:t>
            </w:r>
          </w:p>
        </w:tc>
        <w:tc>
          <w:tcPr>
            <w:tcW w:w="3115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sz w:val="20"/>
                <w:szCs w:val="20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949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0-2</w:t>
            </w:r>
          </w:p>
        </w:tc>
        <w:tc>
          <w:tcPr>
            <w:tcW w:w="741" w:type="dxa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90A22" w:rsidTr="00890A22">
        <w:trPr>
          <w:jc w:val="center"/>
        </w:trPr>
        <w:tc>
          <w:tcPr>
            <w:tcW w:w="537" w:type="dxa"/>
            <w:vMerge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1.2</w:t>
            </w:r>
          </w:p>
        </w:tc>
        <w:tc>
          <w:tcPr>
            <w:tcW w:w="3115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sz w:val="20"/>
                <w:szCs w:val="20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949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0-2</w:t>
            </w:r>
          </w:p>
        </w:tc>
        <w:tc>
          <w:tcPr>
            <w:tcW w:w="741" w:type="dxa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90A22" w:rsidTr="00890A22">
        <w:trPr>
          <w:jc w:val="center"/>
        </w:trPr>
        <w:tc>
          <w:tcPr>
            <w:tcW w:w="537" w:type="dxa"/>
            <w:vMerge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1.3</w:t>
            </w:r>
          </w:p>
        </w:tc>
        <w:tc>
          <w:tcPr>
            <w:tcW w:w="3115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sz w:val="20"/>
                <w:szCs w:val="20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949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0-2</w:t>
            </w:r>
          </w:p>
        </w:tc>
        <w:tc>
          <w:tcPr>
            <w:tcW w:w="741" w:type="dxa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90A22" w:rsidTr="00890A22">
        <w:trPr>
          <w:jc w:val="center"/>
        </w:trPr>
        <w:tc>
          <w:tcPr>
            <w:tcW w:w="537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890A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53" w:type="dxa"/>
            <w:vMerge w:val="restart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Представление информации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sz w:val="20"/>
                <w:szCs w:val="20"/>
              </w:rPr>
              <w:t>соблюдается соответствие видеоряда содержанию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90A22" w:rsidTr="00890A22">
        <w:trPr>
          <w:jc w:val="center"/>
        </w:trPr>
        <w:tc>
          <w:tcPr>
            <w:tcW w:w="537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6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2.2</w:t>
            </w:r>
          </w:p>
        </w:tc>
        <w:tc>
          <w:tcPr>
            <w:tcW w:w="3115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sz w:val="20"/>
                <w:szCs w:val="20"/>
              </w:rPr>
              <w:t>видеоряд, композиция и содержание интересны и оригинальны</w:t>
            </w:r>
          </w:p>
        </w:tc>
        <w:tc>
          <w:tcPr>
            <w:tcW w:w="949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0-2</w:t>
            </w:r>
          </w:p>
        </w:tc>
        <w:tc>
          <w:tcPr>
            <w:tcW w:w="741" w:type="dxa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90A22" w:rsidTr="00890A22">
        <w:trPr>
          <w:jc w:val="center"/>
        </w:trPr>
        <w:tc>
          <w:tcPr>
            <w:tcW w:w="537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53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Итоговый балл</w:t>
            </w:r>
          </w:p>
        </w:tc>
        <w:tc>
          <w:tcPr>
            <w:tcW w:w="586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0"/>
                <w:szCs w:val="20"/>
              </w:rPr>
            </w:pPr>
          </w:p>
        </w:tc>
        <w:tc>
          <w:tcPr>
            <w:tcW w:w="3115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890A22" w:rsidRPr="00890A22" w:rsidRDefault="00890A22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0"/>
                <w:szCs w:val="20"/>
              </w:rPr>
            </w:pPr>
            <w:r w:rsidRPr="00890A22">
              <w:rPr>
                <w:rStyle w:val="115pt"/>
                <w:sz w:val="20"/>
                <w:szCs w:val="20"/>
              </w:rPr>
              <w:t>0-10</w:t>
            </w:r>
          </w:p>
        </w:tc>
        <w:tc>
          <w:tcPr>
            <w:tcW w:w="741" w:type="dxa"/>
          </w:tcPr>
          <w:p w:rsidR="00890A22" w:rsidRPr="00890A22" w:rsidRDefault="00890A22" w:rsidP="00890A22">
            <w:pPr>
              <w:pStyle w:val="11"/>
              <w:shd w:val="clear" w:color="auto" w:fill="auto"/>
              <w:spacing w:before="0" w:line="240" w:lineRule="auto"/>
              <w:jc w:val="left"/>
              <w:rPr>
                <w:rStyle w:val="115pt"/>
                <w:sz w:val="20"/>
                <w:szCs w:val="20"/>
              </w:rPr>
            </w:pPr>
          </w:p>
        </w:tc>
      </w:tr>
    </w:tbl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p w:rsidR="00C204D0" w:rsidRPr="00CC0A7F" w:rsidRDefault="00C204D0" w:rsidP="00CE6DDD">
      <w:pPr>
        <w:pStyle w:val="11"/>
        <w:numPr>
          <w:ilvl w:val="1"/>
          <w:numId w:val="9"/>
        </w:numPr>
        <w:shd w:val="clear" w:color="auto" w:fill="auto"/>
        <w:tabs>
          <w:tab w:val="left" w:pos="658"/>
        </w:tabs>
        <w:spacing w:before="0" w:line="240" w:lineRule="auto"/>
        <w:ind w:right="20" w:hanging="11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Первый очный тур включает два конкурсных испытания: «Моя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педагогическая находка» и «Педаг</w:t>
      </w:r>
      <w:r w:rsidR="00AE2077" w:rsidRPr="00CC0A7F">
        <w:rPr>
          <w:b/>
          <w:sz w:val="28"/>
          <w:szCs w:val="28"/>
        </w:rPr>
        <w:t xml:space="preserve">огическое мероприятие с детьми» </w:t>
      </w:r>
      <w:r w:rsidR="00AE2077" w:rsidRPr="00CC0A7F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  <w:sz w:val="28"/>
          <w:szCs w:val="28"/>
        </w:rPr>
      </w:pPr>
      <w:bookmarkStart w:id="4" w:name="bookmark5"/>
      <w:r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4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</w:t>
      </w:r>
      <w:r w:rsidRPr="00CC0A7F">
        <w:rPr>
          <w:sz w:val="28"/>
          <w:szCs w:val="28"/>
        </w:rPr>
        <w:lastRenderedPageBreak/>
        <w:t xml:space="preserve">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«Моя педагогическая находка» - 30 баллов.</w:t>
      </w:r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 «Моя педагогическая находка»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70"/>
        <w:gridCol w:w="710"/>
        <w:gridCol w:w="5242"/>
        <w:gridCol w:w="1147"/>
      </w:tblGrid>
      <w:tr w:rsidR="00C204D0" w:rsidTr="001276FD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Методическая</w:t>
            </w:r>
          </w:p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5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</w:tbl>
    <w:p w:rsidR="00C204D0" w:rsidRPr="00AE2077" w:rsidRDefault="00C204D0" w:rsidP="00CE6DDD">
      <w:pPr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28"/>
        <w:gridCol w:w="752"/>
        <w:gridCol w:w="5242"/>
        <w:gridCol w:w="1147"/>
      </w:tblGrid>
      <w:tr w:rsidR="00C204D0" w:rsidRPr="00AE2077" w:rsidTr="006D520A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="00C204D0" w:rsidRPr="00AE2077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606"/>
          <w:jc w:val="center"/>
        </w:trPr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AE2077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562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Tr="006D520A">
        <w:trPr>
          <w:trHeight w:hRule="exact" w:val="298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0-30</w:t>
            </w:r>
          </w:p>
        </w:tc>
      </w:tr>
    </w:tbl>
    <w:p w:rsidR="00C204D0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C0A7F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5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5"/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</w:t>
      </w:r>
      <w:r w:rsidRPr="00CC0A7F">
        <w:rPr>
          <w:sz w:val="28"/>
          <w:szCs w:val="28"/>
        </w:rPr>
        <w:lastRenderedPageBreak/>
        <w:t>реализации различных видов развивающей деятельности дошкольников.</w:t>
      </w:r>
    </w:p>
    <w:p w:rsidR="00C204D0" w:rsidRPr="00CC0A7F" w:rsidRDefault="00C204D0" w:rsidP="00CC0A7F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>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700A0A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Pr="00CC0A7F">
        <w:rPr>
          <w:sz w:val="28"/>
          <w:szCs w:val="28"/>
        </w:rPr>
        <w:t xml:space="preserve"> - </w:t>
      </w:r>
      <w:r w:rsidRPr="00CC0A7F">
        <w:rPr>
          <w:b/>
          <w:sz w:val="28"/>
          <w:szCs w:val="28"/>
        </w:rPr>
        <w:t>60 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Реализациясодержанияобразовательнойпрограммыдошкольногообразования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49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 xml:space="preserve">Методические приемы </w:t>
            </w:r>
            <w:r w:rsidRPr="00C81A04">
              <w:rPr>
                <w:b/>
                <w:sz w:val="24"/>
                <w:szCs w:val="24"/>
              </w:rPr>
              <w:lastRenderedPageBreak/>
              <w:t>решения педагогических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Речевая, коммуникативная культура, личностнопрофессиональные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0-60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два конкурсных испытания: «</w:t>
      </w:r>
      <w:r w:rsidRPr="004C7424">
        <w:rPr>
          <w:rFonts w:ascii="Times New Roman" w:hAnsi="Times New Roman" w:cs="Times New Roman"/>
          <w:b/>
          <w:sz w:val="28"/>
          <w:szCs w:val="28"/>
        </w:rPr>
        <w:t>Мастерская педагога» и «Собеседование с членами жюри».</w:t>
      </w:r>
      <w:r w:rsidRPr="004C7424">
        <w:rPr>
          <w:rFonts w:ascii="Times New Roman" w:hAnsi="Times New Roman" w:cs="Times New Roman"/>
          <w:sz w:val="28"/>
          <w:szCs w:val="28"/>
        </w:rPr>
        <w:t xml:space="preserve"> 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3.4.1.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lastRenderedPageBreak/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отведенной аудитории. Тему, форму проведения мастеркласса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10 минут.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Pr="004C7424">
        <w:rPr>
          <w:rFonts w:ascii="Times New Roman" w:hAnsi="Times New Roman" w:cs="Times New Roman"/>
          <w:b/>
          <w:sz w:val="28"/>
          <w:szCs w:val="28"/>
        </w:rPr>
        <w:t>40 баллов.</w:t>
      </w:r>
      <w:bookmarkStart w:id="6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ook w:val="04A0"/>
      </w:tblPr>
      <w:tblGrid>
        <w:gridCol w:w="666"/>
        <w:gridCol w:w="3095"/>
        <w:gridCol w:w="712"/>
        <w:gridCol w:w="4140"/>
        <w:gridCol w:w="1052"/>
      </w:tblGrid>
      <w:tr w:rsidR="00C40C7E" w:rsidRPr="00B54093" w:rsidTr="00CE6DDD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CE6DDD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устанавливает связь демонстрируемого опыта с ФГОС ДО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мастеркласса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результативность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79342E" w:rsidRPr="00B54093" w:rsidTr="00CE6DDD">
        <w:trPr>
          <w:trHeight w:val="144"/>
        </w:trPr>
        <w:tc>
          <w:tcPr>
            <w:tcW w:w="8613" w:type="dxa"/>
            <w:gridSpan w:val="4"/>
          </w:tcPr>
          <w:p w:rsidR="0079342E" w:rsidRPr="00B54093" w:rsidRDefault="0079342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052" w:type="dxa"/>
          </w:tcPr>
          <w:p w:rsidR="0079342E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92F98" w:rsidRDefault="00092F98" w:rsidP="00CE6DDD">
      <w:pPr>
        <w:spacing w:after="0" w:line="240" w:lineRule="auto"/>
        <w:ind w:right="-2" w:firstLine="709"/>
        <w:jc w:val="both"/>
      </w:pPr>
    </w:p>
    <w:p w:rsidR="00092F98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3.4.2.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«Собеседование с членами жюри»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Цель конкурсного испытани</w:t>
      </w:r>
      <w:r w:rsidRPr="00092F98">
        <w:rPr>
          <w:rFonts w:ascii="Times New Roman" w:hAnsi="Times New Roman" w:cs="Times New Roman"/>
          <w:sz w:val="28"/>
          <w:szCs w:val="28"/>
        </w:rPr>
        <w:t xml:space="preserve">я: конкретизация лауреатами основных идей педагогического опыта, представленного в конкурсном испытании «Мастерская педагога», демонстрация умения грамотно, точно и содержательно отвечать на вопросы, формулировать и аргументировать профессионально-личностную позицию по вопросам дошкольного образования.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>: ответы лауреатов на вопросы членов жюри по содержанию и целеполаганию представленного мастер-</w:t>
      </w:r>
      <w:r w:rsidRPr="00092F98">
        <w:rPr>
          <w:rFonts w:ascii="Times New Roman" w:hAnsi="Times New Roman" w:cs="Times New Roman"/>
          <w:sz w:val="28"/>
          <w:szCs w:val="28"/>
        </w:rPr>
        <w:lastRenderedPageBreak/>
        <w:t xml:space="preserve">класса, а также общие профессиональные вопросы, актуальные для дошкольного образования. </w:t>
      </w:r>
    </w:p>
    <w:p w:rsid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C7424" w:rsidRP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до 10 минут. </w:t>
      </w:r>
    </w:p>
    <w:p w:rsidR="00C40C7E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092F98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«Собеседование с членами жюри» – 30 баллов</w:t>
      </w:r>
    </w:p>
    <w:p w:rsidR="00092F98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оценки конкурсного </w:t>
      </w:r>
      <w:r>
        <w:rPr>
          <w:rFonts w:ascii="Times New Roman" w:hAnsi="Times New Roman" w:cs="Times New Roman"/>
          <w:b/>
          <w:sz w:val="28"/>
          <w:szCs w:val="28"/>
        </w:rPr>
        <w:t>испытании</w:t>
      </w:r>
    </w:p>
    <w:tbl>
      <w:tblPr>
        <w:tblStyle w:val="af"/>
        <w:tblW w:w="9642" w:type="dxa"/>
        <w:tblLook w:val="04A0"/>
      </w:tblPr>
      <w:tblGrid>
        <w:gridCol w:w="456"/>
        <w:gridCol w:w="3416"/>
        <w:gridCol w:w="514"/>
        <w:gridCol w:w="4664"/>
        <w:gridCol w:w="911"/>
      </w:tblGrid>
      <w:tr w:rsidR="0081287E" w:rsidTr="00CE6DDD">
        <w:tc>
          <w:tcPr>
            <w:tcW w:w="598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47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5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29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1287E" w:rsidTr="00CE6DDD">
        <w:trPr>
          <w:trHeight w:val="384"/>
        </w:trPr>
        <w:tc>
          <w:tcPr>
            <w:tcW w:w="598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3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324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80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68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04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профессиональноличностной позиции по выбранной теме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8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3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2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0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четко обозначает приоритеты своей профессиональной деятельности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28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26C11" w:rsidTr="00CE6DDD">
        <w:trPr>
          <w:trHeight w:val="216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204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108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4C7424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E8417F" w:rsidRDefault="00E8417F" w:rsidP="00CC0A7F">
      <w:pPr>
        <w:pStyle w:val="af0"/>
        <w:numPr>
          <w:ilvl w:val="1"/>
          <w:numId w:val="13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Pr="00E8417F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Pr="00E8417F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3.5.1. Конкурсное испытание «Педагогические дебаты»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испытания: 60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20 баллов.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3BE9" w:rsidTr="00CE6DDD">
        <w:trPr>
          <w:trHeight w:val="204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30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 xml:space="preserve">четко излагает профессионально-личностную позицию, основанную на </w:t>
            </w:r>
            <w:r w:rsidRPr="00FE0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ценностях российского общества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288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6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D3FF0" w:rsidRPr="008D3FF0" w:rsidRDefault="008D3FF0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3FF0">
        <w:rPr>
          <w:rFonts w:ascii="Times New Roman" w:hAnsi="Times New Roman" w:cs="Times New Roman"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P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и науки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0E3708" w:rsidRPr="00EC7508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 w:rsidRPr="00EC7508">
        <w:rPr>
          <w:rFonts w:ascii="Times New Roman" w:hAnsi="Times New Roman" w:cs="Times New Roman"/>
          <w:bCs/>
          <w:iCs/>
        </w:rPr>
        <w:lastRenderedPageBreak/>
        <w:t xml:space="preserve">Приложение </w:t>
      </w:r>
      <w:r w:rsidRPr="00EC7508">
        <w:rPr>
          <w:rFonts w:ascii="Times New Roman" w:eastAsia="Times New Roman" w:hAnsi="Times New Roman" w:cs="Times New Roman"/>
          <w:bCs/>
          <w:iCs/>
        </w:rPr>
        <w:t>1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281FEF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hAnsi="Times New Roman" w:cs="Times New Roman"/>
        </w:rPr>
      </w:pPr>
      <w:r w:rsidRPr="00EC7508">
        <w:rPr>
          <w:rFonts w:ascii="Times New Roman" w:hAnsi="Times New Roman" w:cs="Times New Roman"/>
        </w:rPr>
        <w:lastRenderedPageBreak/>
        <w:t>Приложение 2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1C3CB3" w:rsidRPr="00EC7508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3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="000A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7A7095">
        <w:rPr>
          <w:rFonts w:ascii="Times New Roman" w:hAnsi="Times New Roman" w:cs="Times New Roman"/>
          <w:b/>
          <w:sz w:val="24"/>
          <w:szCs w:val="24"/>
        </w:rPr>
        <w:t>3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3"/>
        <w:gridCol w:w="3438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в предыдущих разделами (не более 500 слов). 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подтверждаю:________________________ (_____________________________)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1C3CB3" w:rsidRPr="009E60DB" w:rsidRDefault="009E60DB" w:rsidP="00CE6D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E60DB">
        <w:rPr>
          <w:rFonts w:ascii="Times New Roman" w:hAnsi="Times New Roman" w:cs="Times New Roman"/>
          <w:b/>
        </w:rPr>
        <w:lastRenderedPageBreak/>
        <w:t>Приложение 4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DF1735">
        <w:rPr>
          <w:rFonts w:ascii="Times New Roman" w:hAnsi="Times New Roman" w:cs="Times New Roman"/>
          <w:b/>
          <w:sz w:val="24"/>
          <w:szCs w:val="24"/>
        </w:rPr>
        <w:t>3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7A7095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ая)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 Чургуй-оола, д.1 , каб.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DC6A7E" w:rsidP="00DC6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1C3CB3"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C3CB3" w:rsidRDefault="001C3CB3" w:rsidP="00CE6DDD">
      <w:pPr>
        <w:spacing w:after="0" w:line="240" w:lineRule="auto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Pr="00173C07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sectPr w:rsidR="001C3CB3" w:rsidRPr="00173C07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73" w:rsidRDefault="00D42573" w:rsidP="00B7305F">
      <w:pPr>
        <w:spacing w:after="0" w:line="240" w:lineRule="auto"/>
      </w:pPr>
      <w:r>
        <w:separator/>
      </w:r>
    </w:p>
  </w:endnote>
  <w:endnote w:type="continuationSeparator" w:id="1">
    <w:p w:rsidR="00D42573" w:rsidRDefault="00D42573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A" w:rsidRDefault="00445BB1">
    <w:pPr>
      <w:rPr>
        <w:sz w:val="2"/>
        <w:szCs w:val="2"/>
      </w:rPr>
    </w:pPr>
    <w:r w:rsidRPr="00445BB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A6B3A" w:rsidRDefault="00445BB1">
                <w:pPr>
                  <w:pStyle w:val="a4"/>
                  <w:shd w:val="clear" w:color="auto" w:fill="auto"/>
                  <w:spacing w:line="240" w:lineRule="auto"/>
                </w:pPr>
                <w:r w:rsidRPr="00445BB1">
                  <w:fldChar w:fldCharType="begin"/>
                </w:r>
                <w:r w:rsidR="000A6B3A">
                  <w:instrText xml:space="preserve"> PAGE \* MERGEFORMAT </w:instrText>
                </w:r>
                <w:r w:rsidRPr="00445BB1">
                  <w:fldChar w:fldCharType="separate"/>
                </w:r>
                <w:r w:rsidR="000A6B3A"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3A" w:rsidRDefault="000A6B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73" w:rsidRDefault="00D42573" w:rsidP="00B7305F">
      <w:pPr>
        <w:spacing w:after="0" w:line="240" w:lineRule="auto"/>
      </w:pPr>
      <w:r>
        <w:separator/>
      </w:r>
    </w:p>
  </w:footnote>
  <w:footnote w:type="continuationSeparator" w:id="1">
    <w:p w:rsidR="00D42573" w:rsidRDefault="00D42573" w:rsidP="00B7305F">
      <w:pPr>
        <w:spacing w:after="0" w:line="240" w:lineRule="auto"/>
      </w:pPr>
      <w:r>
        <w:continuationSeparator/>
      </w:r>
    </w:p>
  </w:footnote>
  <w:footnote w:id="2">
    <w:p w:rsidR="000A6B3A" w:rsidRPr="002D696E" w:rsidRDefault="000A6B3A" w:rsidP="002025D4">
      <w:pPr>
        <w:pStyle w:val="ab"/>
      </w:pPr>
      <w:r>
        <w:rPr>
          <w:rStyle w:val="ad"/>
        </w:rPr>
        <w:footnoteRef/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04D0"/>
    <w:rsid w:val="000174B7"/>
    <w:rsid w:val="00023784"/>
    <w:rsid w:val="00072A96"/>
    <w:rsid w:val="00081D43"/>
    <w:rsid w:val="00092F98"/>
    <w:rsid w:val="000A6B3A"/>
    <w:rsid w:val="000E3708"/>
    <w:rsid w:val="00122754"/>
    <w:rsid w:val="001276FD"/>
    <w:rsid w:val="00173C07"/>
    <w:rsid w:val="001A029B"/>
    <w:rsid w:val="001C3CB3"/>
    <w:rsid w:val="001C5382"/>
    <w:rsid w:val="001F1526"/>
    <w:rsid w:val="002025D4"/>
    <w:rsid w:val="002332D3"/>
    <w:rsid w:val="00251DD8"/>
    <w:rsid w:val="00260B1F"/>
    <w:rsid w:val="00271AD0"/>
    <w:rsid w:val="00277A05"/>
    <w:rsid w:val="00281FEF"/>
    <w:rsid w:val="00287235"/>
    <w:rsid w:val="002A3ED2"/>
    <w:rsid w:val="002A6361"/>
    <w:rsid w:val="002B1070"/>
    <w:rsid w:val="002B2806"/>
    <w:rsid w:val="002F0D17"/>
    <w:rsid w:val="00303931"/>
    <w:rsid w:val="003062E0"/>
    <w:rsid w:val="00310C67"/>
    <w:rsid w:val="0033087B"/>
    <w:rsid w:val="00331E86"/>
    <w:rsid w:val="00396AB2"/>
    <w:rsid w:val="003A61AB"/>
    <w:rsid w:val="003B2AF2"/>
    <w:rsid w:val="003C6921"/>
    <w:rsid w:val="003E02DB"/>
    <w:rsid w:val="0041464D"/>
    <w:rsid w:val="00427E13"/>
    <w:rsid w:val="00445BB1"/>
    <w:rsid w:val="00493673"/>
    <w:rsid w:val="004B1993"/>
    <w:rsid w:val="004C7424"/>
    <w:rsid w:val="005008EA"/>
    <w:rsid w:val="00503CD0"/>
    <w:rsid w:val="00525F01"/>
    <w:rsid w:val="0052662B"/>
    <w:rsid w:val="00581527"/>
    <w:rsid w:val="00590B74"/>
    <w:rsid w:val="005F17D5"/>
    <w:rsid w:val="005F6F57"/>
    <w:rsid w:val="005F7A61"/>
    <w:rsid w:val="0060558C"/>
    <w:rsid w:val="00622579"/>
    <w:rsid w:val="0062368E"/>
    <w:rsid w:val="0062532B"/>
    <w:rsid w:val="006C000A"/>
    <w:rsid w:val="006D4CFD"/>
    <w:rsid w:val="006D520A"/>
    <w:rsid w:val="00700A0A"/>
    <w:rsid w:val="007328F0"/>
    <w:rsid w:val="00736E78"/>
    <w:rsid w:val="0079120C"/>
    <w:rsid w:val="0079342E"/>
    <w:rsid w:val="007A7095"/>
    <w:rsid w:val="007B0526"/>
    <w:rsid w:val="0080157B"/>
    <w:rsid w:val="0081287E"/>
    <w:rsid w:val="0082724B"/>
    <w:rsid w:val="00855927"/>
    <w:rsid w:val="008708F4"/>
    <w:rsid w:val="00890A22"/>
    <w:rsid w:val="008D3FF0"/>
    <w:rsid w:val="00920CC6"/>
    <w:rsid w:val="009B470A"/>
    <w:rsid w:val="009C2823"/>
    <w:rsid w:val="009D7BC6"/>
    <w:rsid w:val="009E52D8"/>
    <w:rsid w:val="009E60DB"/>
    <w:rsid w:val="00A0019A"/>
    <w:rsid w:val="00A26C11"/>
    <w:rsid w:val="00A40841"/>
    <w:rsid w:val="00A45C42"/>
    <w:rsid w:val="00A46E85"/>
    <w:rsid w:val="00A549B3"/>
    <w:rsid w:val="00A6176E"/>
    <w:rsid w:val="00A70E38"/>
    <w:rsid w:val="00A74DD4"/>
    <w:rsid w:val="00AA7270"/>
    <w:rsid w:val="00AD4769"/>
    <w:rsid w:val="00AE2077"/>
    <w:rsid w:val="00AE3472"/>
    <w:rsid w:val="00B0019D"/>
    <w:rsid w:val="00B018CB"/>
    <w:rsid w:val="00B1002D"/>
    <w:rsid w:val="00B21126"/>
    <w:rsid w:val="00B54093"/>
    <w:rsid w:val="00B7305F"/>
    <w:rsid w:val="00BA6D9C"/>
    <w:rsid w:val="00BC0DC1"/>
    <w:rsid w:val="00BD7304"/>
    <w:rsid w:val="00BF351C"/>
    <w:rsid w:val="00BF3BE9"/>
    <w:rsid w:val="00C204D0"/>
    <w:rsid w:val="00C254E0"/>
    <w:rsid w:val="00C33198"/>
    <w:rsid w:val="00C40C7E"/>
    <w:rsid w:val="00C5240A"/>
    <w:rsid w:val="00C560CC"/>
    <w:rsid w:val="00C63DB5"/>
    <w:rsid w:val="00C74653"/>
    <w:rsid w:val="00C756B4"/>
    <w:rsid w:val="00C81A04"/>
    <w:rsid w:val="00C9111E"/>
    <w:rsid w:val="00CB3D24"/>
    <w:rsid w:val="00CC0A7F"/>
    <w:rsid w:val="00CC6E8B"/>
    <w:rsid w:val="00CD4281"/>
    <w:rsid w:val="00CE6DDD"/>
    <w:rsid w:val="00D02619"/>
    <w:rsid w:val="00D42573"/>
    <w:rsid w:val="00D529A4"/>
    <w:rsid w:val="00DC5765"/>
    <w:rsid w:val="00DC6A7E"/>
    <w:rsid w:val="00DE1B46"/>
    <w:rsid w:val="00DF1735"/>
    <w:rsid w:val="00E07FD2"/>
    <w:rsid w:val="00E14934"/>
    <w:rsid w:val="00E32E22"/>
    <w:rsid w:val="00E37D68"/>
    <w:rsid w:val="00E410F5"/>
    <w:rsid w:val="00E63CAA"/>
    <w:rsid w:val="00E82CE7"/>
    <w:rsid w:val="00E8417F"/>
    <w:rsid w:val="00EC7508"/>
    <w:rsid w:val="00ED1333"/>
    <w:rsid w:val="00F0004D"/>
    <w:rsid w:val="00F11554"/>
    <w:rsid w:val="00F21191"/>
    <w:rsid w:val="00F55750"/>
    <w:rsid w:val="00F558E8"/>
    <w:rsid w:val="00F60EB1"/>
    <w:rsid w:val="00F61B66"/>
    <w:rsid w:val="00F67298"/>
    <w:rsid w:val="00F6742E"/>
    <w:rsid w:val="00F771B7"/>
    <w:rsid w:val="00F77672"/>
    <w:rsid w:val="00FB7CBB"/>
    <w:rsid w:val="00FE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6353</Words>
  <Characters>36215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Компьютер</cp:lastModifiedBy>
  <cp:revision>138</cp:revision>
  <dcterms:created xsi:type="dcterms:W3CDTF">2020-12-15T02:37:00Z</dcterms:created>
  <dcterms:modified xsi:type="dcterms:W3CDTF">2023-03-03T06:30:00Z</dcterms:modified>
</cp:coreProperties>
</file>